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30E6" w14:textId="2F442F78" w:rsidR="007D7764" w:rsidRDefault="007D7764" w:rsidP="007D7764">
      <w:r w:rsidRPr="007D7764">
        <w:rPr>
          <w:b/>
          <w:bCs/>
        </w:rPr>
        <w:t>Job Title:</w:t>
      </w:r>
      <w:r>
        <w:t xml:space="preserve"> </w:t>
      </w:r>
      <w:r w:rsidR="00102B10">
        <w:t xml:space="preserve">Behavioral Health </w:t>
      </w:r>
      <w:r>
        <w:t>Care Coordinator</w:t>
      </w:r>
    </w:p>
    <w:p w14:paraId="449ADBD8" w14:textId="77777777" w:rsidR="007D7764" w:rsidRDefault="007D7764" w:rsidP="007D7764">
      <w:r w:rsidRPr="007D7764">
        <w:rPr>
          <w:b/>
          <w:bCs/>
        </w:rPr>
        <w:t>Reports To:</w:t>
      </w:r>
      <w:r>
        <w:t xml:space="preserve"> Practice Manager or </w:t>
      </w:r>
      <w:proofErr w:type="gramStart"/>
      <w:r>
        <w:t>other</w:t>
      </w:r>
      <w:proofErr w:type="gramEnd"/>
      <w:r>
        <w:t xml:space="preserve"> </w:t>
      </w:r>
      <w:proofErr w:type="gramStart"/>
      <w:r>
        <w:t>designee</w:t>
      </w:r>
      <w:proofErr w:type="gramEnd"/>
    </w:p>
    <w:p w14:paraId="26CF07BF" w14:textId="51F81570" w:rsidR="007D7764" w:rsidRDefault="007D7764" w:rsidP="59EDE9A2">
      <w:r w:rsidRPr="59EDE9A2">
        <w:rPr>
          <w:b/>
          <w:bCs/>
        </w:rPr>
        <w:t>Position:</w:t>
      </w:r>
      <w:r>
        <w:t xml:space="preserve"> </w:t>
      </w:r>
      <w:r w:rsidR="72E04EB5">
        <w:t>Part time 16-</w:t>
      </w:r>
      <w:r w:rsidR="00EA3AF1">
        <w:t>24 hours</w:t>
      </w:r>
      <w:r w:rsidR="72E04EB5">
        <w:t xml:space="preserve"> </w:t>
      </w:r>
    </w:p>
    <w:p w14:paraId="4690F994" w14:textId="77777777" w:rsidR="007D7764" w:rsidRPr="007D7764" w:rsidRDefault="007D7764" w:rsidP="007D7764">
      <w:pPr>
        <w:rPr>
          <w:b/>
          <w:bCs/>
        </w:rPr>
      </w:pPr>
      <w:r w:rsidRPr="007D7764">
        <w:rPr>
          <w:b/>
          <w:bCs/>
        </w:rPr>
        <w:t>General Description:</w:t>
      </w:r>
    </w:p>
    <w:p w14:paraId="42C38226" w14:textId="2810CCDD" w:rsidR="007D7764" w:rsidRDefault="007D7764" w:rsidP="007D7764">
      <w:pPr>
        <w:spacing w:after="0" w:line="240" w:lineRule="auto"/>
      </w:pPr>
      <w:r>
        <w:t>The</w:t>
      </w:r>
      <w:r w:rsidR="00102B10">
        <w:t xml:space="preserve"> Behavioral Health Care Coordinator</w:t>
      </w:r>
      <w:r>
        <w:t xml:space="preserve"> works on a multidisciplinary healthcare team in a pediatric</w:t>
      </w:r>
    </w:p>
    <w:p w14:paraId="59CECA6C" w14:textId="1691DB1E" w:rsidR="00102B10" w:rsidRDefault="007D7764" w:rsidP="007D7764">
      <w:pPr>
        <w:spacing w:after="0" w:line="240" w:lineRule="auto"/>
      </w:pPr>
      <w:r>
        <w:t xml:space="preserve">primary care setting. S/he will focus on </w:t>
      </w:r>
      <w:r w:rsidR="00102B10">
        <w:t xml:space="preserve">managing </w:t>
      </w:r>
      <w:r w:rsidR="00972815">
        <w:t xml:space="preserve">Behavioral Health </w:t>
      </w:r>
      <w:r w:rsidR="00102B10">
        <w:t xml:space="preserve">clinician scheduling, telephonic </w:t>
      </w:r>
      <w:r w:rsidR="00256301">
        <w:t xml:space="preserve">crisis </w:t>
      </w:r>
      <w:proofErr w:type="gramStart"/>
      <w:r w:rsidR="00102B10">
        <w:t>support</w:t>
      </w:r>
      <w:proofErr w:type="gramEnd"/>
      <w:r w:rsidR="00102B10">
        <w:t xml:space="preserve"> to triage high risk </w:t>
      </w:r>
      <w:r w:rsidR="1431753E">
        <w:t>patients and</w:t>
      </w:r>
      <w:r w:rsidR="00102B10">
        <w:t xml:space="preserve"> </w:t>
      </w:r>
      <w:proofErr w:type="gramStart"/>
      <w:r w:rsidR="00102B10">
        <w:t>provide</w:t>
      </w:r>
      <w:proofErr w:type="gramEnd"/>
      <w:r w:rsidR="00102B10">
        <w:t xml:space="preserve"> community resources for </w:t>
      </w:r>
      <w:r w:rsidR="00256301">
        <w:t xml:space="preserve">therapeutic </w:t>
      </w:r>
      <w:r w:rsidR="00102B10">
        <w:t xml:space="preserve">treatment services and basic needs.  </w:t>
      </w:r>
    </w:p>
    <w:p w14:paraId="7A9EBB00" w14:textId="77777777" w:rsidR="007D7764" w:rsidRDefault="007D7764" w:rsidP="007D7764">
      <w:pPr>
        <w:spacing w:after="0" w:line="240" w:lineRule="auto"/>
      </w:pPr>
    </w:p>
    <w:p w14:paraId="35C73B52" w14:textId="77777777" w:rsidR="007D7764" w:rsidRPr="007D7764" w:rsidRDefault="007D7764" w:rsidP="007D7764">
      <w:pPr>
        <w:rPr>
          <w:b/>
          <w:bCs/>
        </w:rPr>
      </w:pPr>
      <w:r w:rsidRPr="007D7764">
        <w:rPr>
          <w:b/>
          <w:bCs/>
        </w:rPr>
        <w:t>Summary of Duties:</w:t>
      </w:r>
    </w:p>
    <w:p w14:paraId="6BC8FFBA" w14:textId="5ACCC69F" w:rsidR="002640FC" w:rsidRDefault="007D7764" w:rsidP="007D7764">
      <w:pPr>
        <w:pStyle w:val="ListParagraph"/>
        <w:numPr>
          <w:ilvl w:val="0"/>
          <w:numId w:val="1"/>
        </w:numPr>
      </w:pPr>
      <w:r>
        <w:t xml:space="preserve">Work alongside </w:t>
      </w:r>
      <w:r w:rsidR="00102B10">
        <w:t xml:space="preserve">both </w:t>
      </w:r>
      <w:r w:rsidR="20CDD123">
        <w:t>physicians and</w:t>
      </w:r>
      <w:r w:rsidR="00102B10">
        <w:t xml:space="preserve"> </w:t>
      </w:r>
      <w:r w:rsidR="6B9F7FA9">
        <w:t>b</w:t>
      </w:r>
      <w:r w:rsidR="00102B10">
        <w:t xml:space="preserve">ehavioral </w:t>
      </w:r>
      <w:r w:rsidR="69AE2432">
        <w:t>h</w:t>
      </w:r>
      <w:r w:rsidR="00102B10">
        <w:t xml:space="preserve">ealth clinicians to identify patients with complex needs.  </w:t>
      </w:r>
    </w:p>
    <w:p w14:paraId="010DD7D7" w14:textId="71720551" w:rsidR="007D7764" w:rsidRDefault="002640FC" w:rsidP="007D7764">
      <w:pPr>
        <w:pStyle w:val="ListParagraph"/>
        <w:numPr>
          <w:ilvl w:val="0"/>
          <w:numId w:val="1"/>
        </w:numPr>
      </w:pPr>
      <w:r>
        <w:t>F</w:t>
      </w:r>
      <w:r w:rsidR="00F90577">
        <w:t>requently monitor</w:t>
      </w:r>
      <w:r>
        <w:t>s</w:t>
      </w:r>
      <w:r w:rsidR="00F90577">
        <w:t xml:space="preserve"> </w:t>
      </w:r>
      <w:r>
        <w:t xml:space="preserve">the </w:t>
      </w:r>
      <w:r w:rsidR="00F90577">
        <w:t xml:space="preserve">scheduling, correspondence, </w:t>
      </w:r>
      <w:r>
        <w:t>and screening/mandatory forms of the Behavioral Health team to maintain the program’s effectiveness.</w:t>
      </w:r>
    </w:p>
    <w:p w14:paraId="124CB471" w14:textId="321E26A9" w:rsidR="007D7764" w:rsidRDefault="007D7764" w:rsidP="007D7764">
      <w:pPr>
        <w:pStyle w:val="ListParagraph"/>
        <w:numPr>
          <w:ilvl w:val="0"/>
          <w:numId w:val="1"/>
        </w:numPr>
      </w:pPr>
      <w:r>
        <w:t xml:space="preserve">Provide support </w:t>
      </w:r>
      <w:r w:rsidR="00972815">
        <w:t xml:space="preserve">for patients with identified </w:t>
      </w:r>
      <w:r w:rsidR="0537EC80">
        <w:t>b</w:t>
      </w:r>
      <w:r w:rsidR="00972815">
        <w:t xml:space="preserve">ehavioral </w:t>
      </w:r>
      <w:r w:rsidR="4B949CD7">
        <w:t>h</w:t>
      </w:r>
      <w:r w:rsidR="00972815">
        <w:t xml:space="preserve">ealth needs </w:t>
      </w:r>
      <w:r w:rsidR="00102B10">
        <w:t>by assessing concerns telephonically, triage to the appropriate support (both internally and community</w:t>
      </w:r>
      <w:r w:rsidR="002640FC">
        <w:t>) and</w:t>
      </w:r>
      <w:r w:rsidR="00102B10">
        <w:t xml:space="preserve"> provide </w:t>
      </w:r>
      <w:r w:rsidR="2F177C2B">
        <w:t>needed</w:t>
      </w:r>
      <w:r w:rsidR="00102B10">
        <w:t xml:space="preserve"> follow up </w:t>
      </w:r>
      <w:r>
        <w:t>to reduce avoidable admission/readmission to a hospital setting</w:t>
      </w:r>
      <w:r w:rsidR="00102B10">
        <w:t xml:space="preserve">.  </w:t>
      </w:r>
    </w:p>
    <w:p w14:paraId="2D4C0718" w14:textId="2CEF57D9" w:rsidR="007D7764" w:rsidRDefault="007D7764" w:rsidP="007D7764">
      <w:pPr>
        <w:pStyle w:val="ListParagraph"/>
        <w:numPr>
          <w:ilvl w:val="0"/>
          <w:numId w:val="2"/>
        </w:numPr>
      </w:pPr>
      <w:r>
        <w:t>Build and maintain relationships with community-based agencies and resources to facilitate access to necessary services</w:t>
      </w:r>
      <w:r w:rsidR="00972815">
        <w:t xml:space="preserve">. </w:t>
      </w:r>
    </w:p>
    <w:p w14:paraId="4AB4DBD3" w14:textId="79E90971" w:rsidR="00972815" w:rsidRPr="00972815" w:rsidRDefault="00972815" w:rsidP="00972815">
      <w:pPr>
        <w:pStyle w:val="ListParagraph"/>
        <w:numPr>
          <w:ilvl w:val="0"/>
          <w:numId w:val="2"/>
        </w:numPr>
      </w:pPr>
      <w:r w:rsidRPr="00972815">
        <w:t xml:space="preserve">Assist patients/families/caregivers with navigating the healthcare system and </w:t>
      </w:r>
      <w:proofErr w:type="gramStart"/>
      <w:r w:rsidRPr="00972815">
        <w:t>promote</w:t>
      </w:r>
      <w:proofErr w:type="gramEnd"/>
      <w:r w:rsidRPr="00972815">
        <w:t xml:space="preserve"> </w:t>
      </w:r>
      <w:r w:rsidR="00C2407A">
        <w:t xml:space="preserve">caregiver’s </w:t>
      </w:r>
      <w:r w:rsidRPr="00972815">
        <w:t>self-care and advocacy.</w:t>
      </w:r>
    </w:p>
    <w:p w14:paraId="7509EB22" w14:textId="75E8E388" w:rsidR="00972815" w:rsidRDefault="00972815" w:rsidP="00972815">
      <w:pPr>
        <w:pStyle w:val="ListParagraph"/>
        <w:numPr>
          <w:ilvl w:val="0"/>
          <w:numId w:val="2"/>
        </w:numPr>
      </w:pPr>
      <w:r>
        <w:t>Coordinate appropriate follow-up for patients and families following a transition of care such as a hospital admission/discharge</w:t>
      </w:r>
      <w:r w:rsidR="20D7B692">
        <w:t xml:space="preserve"> or</w:t>
      </w:r>
      <w:r>
        <w:t xml:space="preserve"> specialist visit</w:t>
      </w:r>
      <w:r w:rsidR="703CF1BD">
        <w:t>.</w:t>
      </w:r>
    </w:p>
    <w:p w14:paraId="05C958DF" w14:textId="3B77EB02" w:rsidR="00972815" w:rsidRPr="00972815" w:rsidRDefault="00972815" w:rsidP="00972815">
      <w:pPr>
        <w:pStyle w:val="ListParagraph"/>
        <w:numPr>
          <w:ilvl w:val="0"/>
          <w:numId w:val="2"/>
        </w:numPr>
      </w:pPr>
      <w:r>
        <w:t xml:space="preserve">Participate in </w:t>
      </w:r>
      <w:r w:rsidR="01A59526">
        <w:t>monthly</w:t>
      </w:r>
      <w:r>
        <w:t xml:space="preserve"> Behavioral Health Operations </w:t>
      </w:r>
      <w:r w:rsidR="00256301">
        <w:t xml:space="preserve">meetings, </w:t>
      </w:r>
      <w:r>
        <w:t>quarterly Medical Home Care Coordinator Longitudinal Meetings</w:t>
      </w:r>
      <w:r w:rsidR="00256301">
        <w:t xml:space="preserve">, and any other </w:t>
      </w:r>
      <w:r w:rsidR="3309F25D">
        <w:t>training</w:t>
      </w:r>
      <w:r w:rsidR="00256301">
        <w:t xml:space="preserve"> and meetings as </w:t>
      </w:r>
      <w:r w:rsidR="5AAC76E3">
        <w:t>required</w:t>
      </w:r>
      <w:r w:rsidR="70B3D5F3">
        <w:t xml:space="preserve"> by the practice.  </w:t>
      </w:r>
      <w:r w:rsidR="00256301">
        <w:t xml:space="preserve">  </w:t>
      </w:r>
    </w:p>
    <w:p w14:paraId="62CEBE66" w14:textId="2435E9B1" w:rsidR="00972815" w:rsidRDefault="00972815" w:rsidP="00256301">
      <w:pPr>
        <w:pStyle w:val="ListParagraph"/>
        <w:numPr>
          <w:ilvl w:val="0"/>
          <w:numId w:val="2"/>
        </w:numPr>
      </w:pPr>
      <w:r w:rsidRPr="00972815">
        <w:t xml:space="preserve">Collaborate around data collection, health outcomes reporting, clinical audits, and programmatic evaluation(s) related to </w:t>
      </w:r>
      <w:r>
        <w:t xml:space="preserve">both </w:t>
      </w:r>
      <w:r w:rsidRPr="00972815">
        <w:t xml:space="preserve">Medical Home </w:t>
      </w:r>
      <w:r>
        <w:t xml:space="preserve">and Behavioral Health Care Coordination programs.  </w:t>
      </w:r>
    </w:p>
    <w:p w14:paraId="072150E7" w14:textId="77777777" w:rsidR="00972815" w:rsidRPr="007D7764" w:rsidRDefault="00972815" w:rsidP="00972815">
      <w:pPr>
        <w:rPr>
          <w:b/>
          <w:bCs/>
        </w:rPr>
      </w:pPr>
      <w:r w:rsidRPr="59EDE9A2">
        <w:rPr>
          <w:b/>
          <w:bCs/>
        </w:rPr>
        <w:t>Minimum Qualifications:</w:t>
      </w:r>
    </w:p>
    <w:p w14:paraId="1EA5034B" w14:textId="7FF6901C" w:rsidR="5C99D73E" w:rsidRDefault="5C99D73E" w:rsidP="59EDE9A2">
      <w:pPr>
        <w:pStyle w:val="ListParagraph"/>
        <w:numPr>
          <w:ilvl w:val="0"/>
          <w:numId w:val="4"/>
        </w:numPr>
      </w:pPr>
      <w:r>
        <w:t xml:space="preserve">Bachelor’s degree in a health related/human services field such as social work or psychology.  </w:t>
      </w:r>
    </w:p>
    <w:p w14:paraId="24295362" w14:textId="49980D5E" w:rsidR="00972815" w:rsidRDefault="00972815" w:rsidP="00972815">
      <w:pPr>
        <w:pStyle w:val="ListParagraph"/>
        <w:numPr>
          <w:ilvl w:val="0"/>
          <w:numId w:val="4"/>
        </w:numPr>
      </w:pPr>
      <w:r>
        <w:t>Experience with care management, care coordination</w:t>
      </w:r>
      <w:r w:rsidR="00256301">
        <w:t>,</w:t>
      </w:r>
      <w:r>
        <w:t xml:space="preserve"> or community health worker services in a primary care setting</w:t>
      </w:r>
      <w:r w:rsidR="00256301">
        <w:t>.  Interest and/</w:t>
      </w:r>
      <w:r w:rsidR="4D365204">
        <w:t>or</w:t>
      </w:r>
      <w:r w:rsidR="00256301">
        <w:t xml:space="preserve"> experience in child/adolescent psychiatric care is a must.  </w:t>
      </w:r>
    </w:p>
    <w:p w14:paraId="6070A98C" w14:textId="6281051B" w:rsidR="00972815" w:rsidRDefault="00972815" w:rsidP="00972815">
      <w:pPr>
        <w:pStyle w:val="ListParagraph"/>
        <w:numPr>
          <w:ilvl w:val="0"/>
          <w:numId w:val="4"/>
        </w:numPr>
      </w:pPr>
      <w:r>
        <w:t>Effective verbal, written</w:t>
      </w:r>
      <w:r w:rsidR="072F0F85">
        <w:t>,</w:t>
      </w:r>
      <w:r>
        <w:t xml:space="preserve"> and interpersonal skills with the ability to interact with providers and team members</w:t>
      </w:r>
      <w:r w:rsidR="00256301">
        <w:t xml:space="preserve">.  </w:t>
      </w:r>
    </w:p>
    <w:p w14:paraId="5D253C9F" w14:textId="5A87F286" w:rsidR="00972815" w:rsidRDefault="00972815" w:rsidP="00972815">
      <w:pPr>
        <w:pStyle w:val="ListParagraph"/>
        <w:numPr>
          <w:ilvl w:val="0"/>
          <w:numId w:val="4"/>
        </w:numPr>
      </w:pPr>
      <w:r>
        <w:t xml:space="preserve">Ability to work in a fast-paced environment, utilizing excellent communication skills, critical thinking, and problem-solving abilities; ability to take and follow through with delegated tasks and </w:t>
      </w:r>
      <w:r w:rsidR="00256301">
        <w:t xml:space="preserve">consistently </w:t>
      </w:r>
      <w:r w:rsidR="75D05E81">
        <w:t>pay</w:t>
      </w:r>
      <w:r w:rsidR="00256301">
        <w:t xml:space="preserve"> close attention to details.  </w:t>
      </w:r>
    </w:p>
    <w:p w14:paraId="789374A7" w14:textId="4352E931" w:rsidR="00972815" w:rsidRDefault="00972815" w:rsidP="00972815">
      <w:pPr>
        <w:pStyle w:val="ListParagraph"/>
        <w:numPr>
          <w:ilvl w:val="0"/>
          <w:numId w:val="4"/>
        </w:numPr>
      </w:pPr>
      <w:r w:rsidRPr="00437A56">
        <w:t xml:space="preserve">Knowledge of community and health resources, with a particular focus on </w:t>
      </w:r>
      <w:r>
        <w:t xml:space="preserve">behavioral health and </w:t>
      </w:r>
      <w:r w:rsidR="00256301">
        <w:t xml:space="preserve">social </w:t>
      </w:r>
      <w:r>
        <w:t>needs</w:t>
      </w:r>
      <w:r w:rsidR="00256301">
        <w:t xml:space="preserve"> (shelters, food, government programs)</w:t>
      </w:r>
      <w:r>
        <w:t xml:space="preserve">.  </w:t>
      </w:r>
    </w:p>
    <w:p w14:paraId="5EC8D7FD" w14:textId="73C8EC02" w:rsidR="00256301" w:rsidRDefault="00C2407A" w:rsidP="00972815">
      <w:pPr>
        <w:pStyle w:val="ListParagraph"/>
        <w:numPr>
          <w:ilvl w:val="0"/>
          <w:numId w:val="4"/>
        </w:numPr>
      </w:pPr>
      <w:r>
        <w:lastRenderedPageBreak/>
        <w:t xml:space="preserve">Ability to sensitively connect with families that come from various cultures and backgrounds that are represented in the wider Brockton area.  </w:t>
      </w:r>
    </w:p>
    <w:p w14:paraId="56161678" w14:textId="3BA5FBE5" w:rsidR="00256301" w:rsidRDefault="00256301" w:rsidP="00256301">
      <w:pPr>
        <w:pStyle w:val="ListParagraph"/>
        <w:numPr>
          <w:ilvl w:val="0"/>
          <w:numId w:val="4"/>
        </w:numPr>
      </w:pPr>
      <w:r w:rsidRPr="00256301">
        <w:t>Prior experience with Electronic Medical Record(s)</w:t>
      </w:r>
    </w:p>
    <w:p w14:paraId="30246C01" w14:textId="77777777" w:rsidR="00972815" w:rsidRDefault="00972815" w:rsidP="00972815">
      <w:pPr>
        <w:rPr>
          <w:b/>
          <w:bCs/>
        </w:rPr>
      </w:pPr>
      <w:r w:rsidRPr="59EDE9A2">
        <w:rPr>
          <w:b/>
          <w:bCs/>
        </w:rPr>
        <w:t>Preferred Qualifications:</w:t>
      </w:r>
    </w:p>
    <w:p w14:paraId="617F60C0" w14:textId="77777777" w:rsidR="00972815" w:rsidRPr="00437A56" w:rsidRDefault="00972815" w:rsidP="00972815">
      <w:pPr>
        <w:pStyle w:val="ListParagraph"/>
        <w:numPr>
          <w:ilvl w:val="0"/>
          <w:numId w:val="5"/>
        </w:numPr>
        <w:rPr>
          <w:b/>
          <w:bCs/>
        </w:rPr>
      </w:pPr>
      <w:r>
        <w:t>3-5 years of experience working with children and families with complex medical and behavioral health conditions</w:t>
      </w:r>
    </w:p>
    <w:p w14:paraId="0C8A234E" w14:textId="2E5A2EAD" w:rsidR="00437A56" w:rsidRDefault="00972815" w:rsidP="00437A56">
      <w:pPr>
        <w:pStyle w:val="ListParagraph"/>
        <w:numPr>
          <w:ilvl w:val="0"/>
          <w:numId w:val="5"/>
        </w:numPr>
      </w:pPr>
      <w:r w:rsidRPr="00437A56">
        <w:t>Candidates w</w:t>
      </w:r>
      <w:r>
        <w:t xml:space="preserve">ith </w:t>
      </w:r>
      <w:r w:rsidR="00C2407A">
        <w:t xml:space="preserve">secondary </w:t>
      </w:r>
      <w:r>
        <w:t xml:space="preserve">language capacity </w:t>
      </w:r>
      <w:r w:rsidR="00C2407A">
        <w:t xml:space="preserve">for Spanish, Haitian creole, or Portuguese.  </w:t>
      </w:r>
    </w:p>
    <w:sectPr w:rsidR="0043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371"/>
    <w:multiLevelType w:val="hybridMultilevel"/>
    <w:tmpl w:val="92A4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2287D"/>
    <w:multiLevelType w:val="hybridMultilevel"/>
    <w:tmpl w:val="16B0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6004"/>
    <w:multiLevelType w:val="hybridMultilevel"/>
    <w:tmpl w:val="7A4E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C04A5"/>
    <w:multiLevelType w:val="hybridMultilevel"/>
    <w:tmpl w:val="7C5C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01E86"/>
    <w:multiLevelType w:val="hybridMultilevel"/>
    <w:tmpl w:val="590E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18189">
    <w:abstractNumId w:val="4"/>
  </w:num>
  <w:num w:numId="2" w16cid:durableId="214438738">
    <w:abstractNumId w:val="1"/>
  </w:num>
  <w:num w:numId="3" w16cid:durableId="170342712">
    <w:abstractNumId w:val="2"/>
  </w:num>
  <w:num w:numId="4" w16cid:durableId="2068793172">
    <w:abstractNumId w:val="3"/>
  </w:num>
  <w:num w:numId="5" w16cid:durableId="6071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64"/>
    <w:rsid w:val="000B5C85"/>
    <w:rsid w:val="00102B10"/>
    <w:rsid w:val="001128C7"/>
    <w:rsid w:val="00256301"/>
    <w:rsid w:val="002640FC"/>
    <w:rsid w:val="0039652E"/>
    <w:rsid w:val="00437A56"/>
    <w:rsid w:val="007C0907"/>
    <w:rsid w:val="007D7764"/>
    <w:rsid w:val="00972815"/>
    <w:rsid w:val="00C215C9"/>
    <w:rsid w:val="00C22FEB"/>
    <w:rsid w:val="00C2407A"/>
    <w:rsid w:val="00EA3AF1"/>
    <w:rsid w:val="00F90577"/>
    <w:rsid w:val="01A59526"/>
    <w:rsid w:val="0537EC80"/>
    <w:rsid w:val="072F0F85"/>
    <w:rsid w:val="1315F0A0"/>
    <w:rsid w:val="1431753E"/>
    <w:rsid w:val="18AFF939"/>
    <w:rsid w:val="1AD2EDDE"/>
    <w:rsid w:val="20CDD123"/>
    <w:rsid w:val="20D7B692"/>
    <w:rsid w:val="21542F46"/>
    <w:rsid w:val="2F177C2B"/>
    <w:rsid w:val="3309F25D"/>
    <w:rsid w:val="3490896C"/>
    <w:rsid w:val="4B949CD7"/>
    <w:rsid w:val="4D365204"/>
    <w:rsid w:val="54A8F786"/>
    <w:rsid w:val="59EDE9A2"/>
    <w:rsid w:val="5AAC76E3"/>
    <w:rsid w:val="5B0CBAF2"/>
    <w:rsid w:val="5C99D73E"/>
    <w:rsid w:val="5F97B002"/>
    <w:rsid w:val="65935563"/>
    <w:rsid w:val="69AE2432"/>
    <w:rsid w:val="6B9F7FA9"/>
    <w:rsid w:val="6F22F771"/>
    <w:rsid w:val="703CF1BD"/>
    <w:rsid w:val="70B3D5F3"/>
    <w:rsid w:val="72E04EB5"/>
    <w:rsid w:val="75697916"/>
    <w:rsid w:val="75D05E81"/>
    <w:rsid w:val="763B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C901F"/>
  <w15:chartTrackingRefBased/>
  <w15:docId w15:val="{F334A3B9-36A0-4FCA-8736-72569171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E8D32CE5BC845A6CF531DDEE56EDB" ma:contentTypeVersion="14" ma:contentTypeDescription="Create a new document." ma:contentTypeScope="" ma:versionID="8c67a2896e51b40c4a36b734708a151a">
  <xsd:schema xmlns:xsd="http://www.w3.org/2001/XMLSchema" xmlns:xs="http://www.w3.org/2001/XMLSchema" xmlns:p="http://schemas.microsoft.com/office/2006/metadata/properties" xmlns:ns2="53a67941-cba4-475d-a450-b9f16fa539f0" xmlns:ns3="ab68a9c3-c73e-427c-86f8-1f79dbe960b9" targetNamespace="http://schemas.microsoft.com/office/2006/metadata/properties" ma:root="true" ma:fieldsID="f8d6920588874847e3dfbb392fcebb12" ns2:_="" ns3:_="">
    <xsd:import namespace="53a67941-cba4-475d-a450-b9f16fa539f0"/>
    <xsd:import namespace="ab68a9c3-c73e-427c-86f8-1f79dbe96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67941-cba4-475d-a450-b9f16fa53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552ab0-47ae-476d-8c9e-4bee4146e1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8a9c3-c73e-427c-86f8-1f79dbe960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2f998a-3280-45cd-8041-7fe51afd226a}" ma:internalName="TaxCatchAll" ma:showField="CatchAllData" ma:web="ab68a9c3-c73e-427c-86f8-1f79dbe96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68a9c3-c73e-427c-86f8-1f79dbe960b9" xsi:nil="true"/>
    <lcf76f155ced4ddcb4097134ff3c332f xmlns="53a67941-cba4-475d-a450-b9f16fa539f0">
      <Terms xmlns="http://schemas.microsoft.com/office/infopath/2007/PartnerControls"/>
    </lcf76f155ced4ddcb4097134ff3c332f>
    <_Flow_SignoffStatus xmlns="53a67941-cba4-475d-a450-b9f16fa539f0" xsi:nil="true"/>
  </documentManagement>
</p:properties>
</file>

<file path=customXml/itemProps1.xml><?xml version="1.0" encoding="utf-8"?>
<ds:datastoreItem xmlns:ds="http://schemas.openxmlformats.org/officeDocument/2006/customXml" ds:itemID="{80B34239-01F1-42EF-BED8-510ADC681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67941-cba4-475d-a450-b9f16fa539f0"/>
    <ds:schemaRef ds:uri="ab68a9c3-c73e-427c-86f8-1f79dbe96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B77EB-157D-407B-88D9-10E31767E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DC4FE-5495-41CB-8835-420A385697F1}">
  <ds:schemaRefs>
    <ds:schemaRef ds:uri="http://schemas.microsoft.com/office/2006/metadata/properties"/>
    <ds:schemaRef ds:uri="http://schemas.microsoft.com/office/infopath/2007/PartnerControls"/>
    <ds:schemaRef ds:uri="ab68a9c3-c73e-427c-86f8-1f79dbe960b9"/>
    <ds:schemaRef ds:uri="53a67941-cba4-475d-a450-b9f16fa539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2526</Characters>
  <Application>Microsoft Office Word</Application>
  <DocSecurity>0</DocSecurity>
  <Lines>114</Lines>
  <Paragraphs>98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Donohue</dc:creator>
  <cp:keywords/>
  <dc:description/>
  <cp:lastModifiedBy>Erin Anderson</cp:lastModifiedBy>
  <cp:revision>2</cp:revision>
  <dcterms:created xsi:type="dcterms:W3CDTF">2026-01-20T19:35:00Z</dcterms:created>
  <dcterms:modified xsi:type="dcterms:W3CDTF">2026-01-20T19:35:00Z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0x0101007D4E8D32CE5BC845A6CF531DDEE56EDB</vt:lpwstr>
  </property>
  <property fmtid="{D5CDD505-2E9C-101B-9397-08002B2CF9AE}" pid="3" name="Order">
    <vt:r8>11800</vt:r8>
  </property>
  <property fmtid="{D5CDD505-2E9C-101B-9397-08002B2CF9AE}" pid="4" name="MigrationWizId">
    <vt:lpwstr>B68278E651AF05C7</vt:lpwstr>
  </property>
  <property fmtid="{D5CDD505-2E9C-101B-9397-08002B2CF9AE}" pid="5" name="MediaServiceImageTags">
    <vt:lpwstr/>
  </property>
  <property fmtid="{D5CDD505-2E9C-101B-9397-08002B2CF9AE}" pid="6" name="GrammarlyDocumentId">
    <vt:lpwstr>9768fdc7-69c5-4caa-94b4-d733d98ac325</vt:lpwstr>
  </property>
</Properties>
</file>